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уклет.-история-одного-чиновника"/>
    <w:p>
      <w:pPr>
        <w:pStyle w:val="Heading3"/>
      </w:pPr>
      <w:r>
        <w:t xml:space="preserve">Буклет. История одного чиновника</w:t>
      </w:r>
    </w:p>
    <w:p>
      <w:pPr>
        <w:pStyle w:val="FirstParagraph"/>
      </w:pPr>
      <w:r>
        <w:t xml:space="preserve">22.11.2018</w:t>
      </w:r>
    </w:p>
    <w:p>
      <w:pPr>
        <w:pStyle w:val="BodyText"/>
      </w:pPr>
      <w:hyperlink r:id="rId20">
        <w:r>
          <w:rPr>
            <w:rStyle w:val="Hyperlink"/>
          </w:rPr>
          <w:t xml:space="preserve">Буклет. История одного чиновника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http://golyanovo.mos.ru/anti-corruption1/methodical-materials/detail/7714363.html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363.html" TargetMode="External" /><Relationship Type="http://schemas.openxmlformats.org/officeDocument/2006/relationships/hyperlink" Id="rId20" Target="https://genproc.gov.ru/anticor/anticor-legal-education/reminders/%D0%91%D1%83%D0%BA%D0%BB%D0%B5%D1%82.%20%D0%98%D1%81%D1%82%D0%BE%D1%80%D0%B8%D1%8F%20%D0%BE%D0%B4%D0%BD%D0%BE%D0%B3%D0%BE%20%D1%87%D0%B8%D0%BD%D0%BE%D0%B2%D0%BD%D0%B8%D0%BA%D0%B0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7714363.html" TargetMode="External" /><Relationship Type="http://schemas.openxmlformats.org/officeDocument/2006/relationships/hyperlink" Id="rId20" Target="https://genproc.gov.ru/anticor/anticor-legal-education/reminders/%D0%91%D1%83%D0%BA%D0%BB%D0%B5%D1%82.%20%D0%98%D1%81%D1%82%D0%BE%D1%80%D0%B8%D1%8F%20%D0%BE%D0%B4%D0%BD%D0%BE%D0%B3%D0%BE%20%D1%87%D0%B8%D0%BD%D0%BE%D0%B2%D0%BD%D0%B8%D0%BA%D0%B0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2023-07-23T20:46:22Z</dcterms:created>
  <dcterms:modified xsi:type="dcterms:W3CDTF">2023-07-23T20:46:22Z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