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a7a85ac344ed5f1488b385a747e550e0e02dff"/>
    <w:p>
      <w:pPr>
        <w:pStyle w:val="Heading3"/>
      </w:pPr>
      <w:r>
        <w:t xml:space="preserve">Стартовал прием заявок на конкурс поддержки сообществ «Городские интонации»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t xml:space="preserve">С 1 июля по 30 сентября 2025 года Общероссийская организация "Городские реновации" при поддержке Министерства строительства и жилищно-коммунального хозяйства России проводит прием заявок на участие во Всероссийском конкурсе признания и поддержки сообществ в рамках Всероссийской программы "Городские интонации".</w:t>
      </w:r>
    </w:p>
    <w:bookmarkStart w:id="20" w:name="adfox_172786679041371321_3148"/>
    <w:bookmarkEnd w:id="20"/>
    <w:p>
      <w:pPr>
        <w:pStyle w:val="BodyText"/>
      </w:pPr>
      <w:r>
        <w:t xml:space="preserve">Конкурс направлен на выявление и поддержку местных сообществ и реализованных ими проектов, улучшающих городскую среду, на укрепление локальной идентичности и распространение успешных практик участия граждан в формировании комфортной городской среды.</w:t>
      </w:r>
    </w:p>
    <w:p>
      <w:pPr>
        <w:pStyle w:val="BodyText"/>
      </w:pPr>
      <w:r>
        <w:t xml:space="preserve">К участию приглашаются физические лица - граждане России, достигшие совершеннолетия, включая активных горожан, блогеров, участников инициативных групп и общественных объединений; юридические лица - некоммерческие организации, СМИ, корпоративные фонды (реализующие проекты в партнерстве с сообществами) и образовательные организации (в соответствии с тематикой перечисленных номинаций).</w:t>
      </w:r>
    </w:p>
    <w:p>
      <w:pPr>
        <w:pStyle w:val="BodyText"/>
      </w:pPr>
      <w:r>
        <w:t xml:space="preserve">Приём заявок на участие и подробная информация доступны на официальном сайте конкурса</w:t>
      </w:r>
      <w:r>
        <w:t xml:space="preserve"> </w:t>
      </w:r>
      <w:hyperlink r:id="rId21">
        <w:r>
          <w:rPr>
            <w:rStyle w:val="Hyperlink"/>
          </w:rPr>
          <w:t xml:space="preserve">https://urbanintonations.ru/award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http://golyanovo.mos.ru/official/current-information/detail/13076847.html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official/current-information/detail/13076847.html" TargetMode="External" /><Relationship Type="http://schemas.openxmlformats.org/officeDocument/2006/relationships/hyperlink" Id="rId21" Target="https://urbanintonations.ru/awar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official/current-information/detail/13076847.html" TargetMode="External" /><Relationship Type="http://schemas.openxmlformats.org/officeDocument/2006/relationships/hyperlink" Id="rId21" Target="https://urbanintonations.ru/awar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2025-07-02T03:13:18Z</dcterms:created>
  <dcterms:modified xsi:type="dcterms:W3CDTF">2025-07-02T03:13:18Z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