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17f525daf05a7632bc0407858314d9af622000"/>
    <w:p>
      <w:pPr>
        <w:pStyle w:val="Heading3"/>
      </w:pPr>
      <w:r>
        <w:t xml:space="preserve">Московский городской университет управления Правительства Москвы имени Ю.М. Лужкова продолжает работу по оказанию бесплатных юридических услуг жителям города Москвы.</w:t>
      </w:r>
    </w:p>
    <w:p>
      <w:pPr>
        <w:pStyle w:val="FirstParagraph"/>
      </w:pPr>
      <w:r>
        <w:t xml:space="preserve">16.09.2024</w:t>
      </w:r>
    </w:p>
    <w:p>
      <w:pPr>
        <w:pStyle w:val="BodyText"/>
      </w:pPr>
      <w:r>
        <w:t xml:space="preserve">Московский городской университет управления Правительства Москвы имени Ю.М. Лужкова продолжает работу по оказанию бесплатных юридических услуг жителям города Москвы. Консультирование по юридическим вопросам проводят студенты старших курсов под руководством юристов-практиков.</w:t>
      </w:r>
      <w:r>
        <w:br/>
      </w:r>
      <w:r>
        <w:t xml:space="preserve">Место проведения: город Москва, ул. Сретенка, 28. Время проведения консультации: понедельник с 17.30 до 21.00, пятница с 15.30 до 19.00 (строго по предварительной записи). Телефон для предварительной записи и справок: (495) 957 75 71 (с 9.00 до 17.15 пон.- пятн.), электронная почта: slc@mguu.ru.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http://golyanovo.mos.ru/presscenter/blackboard/detail/12567073.html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25670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blackboard/detail/125670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2025-08-05T15:30:28Z</dcterms:created>
  <dcterms:modified xsi:type="dcterms:W3CDTF">2025-08-05T15:30:28Z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