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7f4b5f5072fe4b8db46f501a19d675f10e44b"/>
    <w:p>
      <w:pPr>
        <w:pStyle w:val="Heading3"/>
      </w:pPr>
      <w:r>
        <w:t xml:space="preserve">16 апреля состоялась встреча главы управы района Гольяново с жителями</w:t>
      </w:r>
    </w:p>
    <w:p>
      <w:pPr>
        <w:pStyle w:val="FirstParagraph"/>
      </w:pPr>
      <w:r>
        <w:t xml:space="preserve">17.04.2014</w:t>
      </w:r>
    </w:p>
    <w:p>
      <w:pPr>
        <w:pStyle w:val="BodyText"/>
      </w:pPr>
      <w:r>
        <w:t xml:space="preserve">16 апреля 2014 г. по адресу: Курганская ул., д. 8, в актовом зале управы района Гольяново города Москвы состоялась встреча главы управы района Гольяново города Москвы Турчанинова Виталия Николаевича с жителями района на тему: «О проведении общегородских благоустроительных работ по приведению в порядок территории района в весенний период».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http://golyanovo.mos.ru/presscenter/news/detail/1007673.html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07673.html" TargetMode="External" /><Relationship Type="http://schemas.openxmlformats.org/officeDocument/2006/relationships/hyperlink" Id="rId20" Target="http://youtu.be/O6RAFMRbrz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007673.html" TargetMode="External" /><Relationship Type="http://schemas.openxmlformats.org/officeDocument/2006/relationships/hyperlink" Id="rId20" Target="http://youtu.be/O6RAFMRbrz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2024-01-21T22:32:52Z</dcterms:created>
  <dcterms:modified xsi:type="dcterms:W3CDTF">2024-01-21T22:32:52Z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