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9ede896f0c99291804afb19d7ba3d669c44db"/>
    <w:p>
      <w:pPr>
        <w:pStyle w:val="Heading3"/>
      </w:pPr>
      <w:r>
        <w:t xml:space="preserve">Вандальные надписи на детской площадке по Байкальской устранили</w:t>
      </w:r>
    </w:p>
    <w:p>
      <w:pPr>
        <w:pStyle w:val="FirstParagraph"/>
      </w:pPr>
      <w:r>
        <w:t xml:space="preserve">01.11.2021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 сетях жители сообщили, что хулиганы разрисовали детскую площадку около дома № 48, корпус 1 на Байкальской улице.</w:t>
      </w:r>
    </w:p>
    <w:p>
      <w:pPr>
        <w:pStyle w:val="BodyText"/>
      </w:pPr>
      <w:r>
        <w:t xml:space="preserve">— Проблему оперативно устранили. Работники проверили состояние детской площадки у дома по указанному адресу. Все выявленные вандальные надписи были устранены. Элементы площадки приведены в порядок, — рассказали в управе района.</w:t>
      </w:r>
    </w:p>
    <w:p>
      <w:pPr>
        <w:pStyle w:val="BodyText"/>
      </w:pPr>
      <w:r>
        <w:t xml:space="preserve">Управа района Гольяново находится по адресу: Курганская улица, дом 8. Телефон: 8(495)467-65-84.</w:t>
      </w:r>
    </w:p>
    <w:p>
      <w:pPr>
        <w:pStyle w:val="BodyText"/>
      </w:pPr>
      <w:r>
        <w:t xml:space="preserve">Автор фото: фото предоставлено управой района Гольяново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http://golyanovo.mos.ru/presscenter/news/detail/10366464.html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3664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3664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2025-04-08T02:30:08Z</dcterms:created>
  <dcterms:modified xsi:type="dcterms:W3CDTF">2025-04-08T02:30:08Z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