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91153d2d5c14ab40c220716f97f646d67ab8f"/>
    <w:p>
      <w:pPr>
        <w:pStyle w:val="Heading3"/>
      </w:pPr>
      <w:r>
        <w:t xml:space="preserve">Подозреваемый в грабеже задержан по «горячим следам»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8 июля в 17.05 в ОМВД России по району Гольяново поступило сообщение о грабеже. По словам потерпевшего, несколько минут назад возле одного из домов по Уральской улице на него напали двое неизвестных, избили и похитили принадлежащий ему компьютерный планшет, после чего скрылись.</w:t>
      </w:r>
    </w:p>
    <w:p>
      <w:pPr>
        <w:pStyle w:val="BodyText"/>
      </w:pPr>
      <w:r>
        <w:t xml:space="preserve">В 17.20, благодаря оперативным действиям сотрудников уголовного розыска ОМВД России по району Гольяново, один из подозреваемых был задержан недалеко от места преступления.</w:t>
      </w:r>
    </w:p>
    <w:p>
      <w:pPr>
        <w:pStyle w:val="BodyText"/>
      </w:pPr>
      <w:r>
        <w:t xml:space="preserve">Им оказался 21-летний безработный уроженец Республики Молдова. По факту произошедшего возбуждено уголовное дело по признакам преступления, предусмотренного ст.161 УК РФ (грабеж). В отношении задержанного избрана мера пресечения – заключение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http://golyanovo.mos.ru/presscenter/news/detail/1120039.html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0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0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2024-09-05T14:47:28Z</dcterms:created>
  <dcterms:modified xsi:type="dcterms:W3CDTF">2024-09-05T14:47:28Z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