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03e30629525d545aa92f752f6ef206a840cba"/>
    <w:p>
      <w:pPr>
        <w:pStyle w:val="Heading3"/>
      </w:pPr>
      <w:r>
        <w:t xml:space="preserve">20 августа состоялась встреча главы управы района Виталия Турчанинова с жителями района Гольяново</w:t>
      </w:r>
    </w:p>
    <w:p>
      <w:pPr>
        <w:pStyle w:val="FirstParagraph"/>
      </w:pPr>
      <w:r>
        <w:t xml:space="preserve">25.08.2014</w:t>
      </w:r>
    </w:p>
    <w:p>
      <w:pPr>
        <w:pStyle w:val="BodyText"/>
      </w:pPr>
      <w:r>
        <w:t xml:space="preserve">20 августа в управе района состоялась встреча главы управы района Гольяново города Москвы Виталия Николаевича Турчанинова с жителями района. Тема встречи: «О досуговой, физкультурно-оздоровительной работы с населением в летний период, профилактика правонарушений среди несовершеннолетних жителей района».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видео встречи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http://golyanovo.mos.ru/presscenter/news/detail/1225415.html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225415.html" TargetMode="External" /><Relationship Type="http://schemas.openxmlformats.org/officeDocument/2006/relationships/hyperlink" Id="rId20" Target="http://youtu.be/YDLVznsTaf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225415.html" TargetMode="External" /><Relationship Type="http://schemas.openxmlformats.org/officeDocument/2006/relationships/hyperlink" Id="rId20" Target="http://youtu.be/YDLVznsTaf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2024-06-01T05:53:08Z</dcterms:created>
  <dcterms:modified xsi:type="dcterms:W3CDTF">2024-06-01T05:53:08Z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