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94cdf5ea38fcb43d73d6937f6408c31990197"/>
    <w:p>
      <w:pPr>
        <w:pStyle w:val="Heading3"/>
      </w:pPr>
      <w:r>
        <w:t xml:space="preserve">В 2015 году в Гольянове обустроят еще одну пешеходную зону</w:t>
      </w:r>
    </w:p>
    <w:p>
      <w:pPr>
        <w:pStyle w:val="FirstParagraph"/>
      </w:pPr>
      <w:r>
        <w:t xml:space="preserve">13.11.2014</w:t>
      </w:r>
    </w:p>
    <w:p>
      <w:pPr>
        <w:pStyle w:val="BodyText"/>
      </w:pPr>
      <w:r>
        <w:t xml:space="preserve">В Восточном АО в 2015 году три пешеходные зоны появятся в районах Гольяново (Сахалинская ул., д. 7, к. 1), Метрогородок (Открытое шоссе, д. 25, к. 9) и Ивановское (ул. Чечулина, д. 6-16).</w:t>
      </w:r>
    </w:p>
    <w:p>
      <w:pPr>
        <w:pStyle w:val="BodyText"/>
      </w:pPr>
      <w:r>
        <w:t xml:space="preserve">На объектах проведут капитальный и текущий ремонт асфальта, газонного ограждения, замену бортового камня. В Гольянове и Метрогородке заменят малые архитектурные формы на детских площадках и обустроят резиновое покрытие.</w:t>
      </w:r>
    </w:p>
    <w:p>
      <w:pPr>
        <w:pStyle w:val="BodyText"/>
      </w:pPr>
      <w:r>
        <w:t xml:space="preserve">Кроме того, на Сахалинской улице рядом с пешеходной зоной появятся парковки, где можно будет оставить машину на время прогулки.</w:t>
      </w:r>
    </w:p>
    <w:p>
      <w:pPr>
        <w:pStyle w:val="BodyText"/>
      </w:pPr>
      <w:r>
        <w:t xml:space="preserve">Также на трёх пешеходных зонах предусмотрено озеленение. В Гольянове появятся цветники, в Ивановском приведут в порядок газон, а в Метрогородке посадят деревья и кустарники.</w:t>
      </w:r>
    </w:p>
    <w:p>
      <w:pPr>
        <w:pStyle w:val="BodyText"/>
      </w:pPr>
      <w:r>
        <w:t xml:space="preserve">Благоустройство планируют завершить 30 августа.</w:t>
      </w:r>
    </w:p>
    <w:p>
      <w:pPr>
        <w:pStyle w:val="BodyText"/>
      </w:pPr>
      <w:r>
        <w:t xml:space="preserve">Напомним, что в 2014 году в ВАО появилось пять пешеходных зон в районах Гольяново, Ивановское, Перово, Восточное Измайлово и Северное Измайлово. А в 2013 году места для пеших прогулок обустроили в Восточном Измайлове, Измайлове, Косино-Ухтомском и Новокосине.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http://golyanovo.mos.ru/presscenter/news/detail/1403913.html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03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03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2023-06-01T12:55:41Z</dcterms:created>
  <dcterms:modified xsi:type="dcterms:W3CDTF">2023-06-01T12:55:41Z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