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94bc2af0d1770e80539b372e5fffda971bf81"/>
    <w:p>
      <w:pPr>
        <w:pStyle w:val="Heading3"/>
      </w:pPr>
      <w:r>
        <w:t xml:space="preserve">О режиме работы предприятий торговли города Москвы в дни празднования Нового 2015 года и Рождества Христова</w:t>
      </w:r>
    </w:p>
    <w:p>
      <w:pPr>
        <w:pStyle w:val="FirstParagraph"/>
      </w:pPr>
      <w:r>
        <w:t xml:space="preserve">31.12.2014</w:t>
      </w:r>
    </w:p>
    <w:p>
      <w:pPr>
        <w:pStyle w:val="BodyText"/>
      </w:pPr>
      <w:r>
        <w:rPr>
          <w:bCs/>
          <w:b/>
        </w:rPr>
        <w:t xml:space="preserve">Руководителям предприятий торговли</w:t>
      </w:r>
    </w:p>
    <w:p>
      <w:pPr>
        <w:pStyle w:val="BodyText"/>
      </w:pPr>
      <w:r>
        <w:t xml:space="preserve">В целях упорядочения торгового обслуживания москвичей и гостей столицы в предпраздничные и праздничные дни Нового 2015 года и Рождества Христова, а также организации бесперебойного обеспечения населения товарами первой необходимости рекомендуется следующий режим работы объектов торговли:</w:t>
      </w:r>
    </w:p>
    <w:p>
      <w:pPr>
        <w:pStyle w:val="BodyText"/>
      </w:pPr>
      <w:r>
        <w:rPr>
          <w:iCs/>
          <w:i/>
          <w:bCs/>
          <w:b/>
        </w:rPr>
        <w:t xml:space="preserve">31 декабря 2014 года: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u w:val="single"/>
        </w:rPr>
        <w:t xml:space="preserve">продовольственным магазинам, реализующим отдельные виды социально значимых продовольственных товаров первой необходимости,</w:t>
      </w:r>
      <w:r>
        <w:t xml:space="preserve"> </w:t>
      </w:r>
      <w:r>
        <w:t xml:space="preserve">рекомендуется закончить работу</w:t>
      </w:r>
      <w:r>
        <w:t xml:space="preserve"> </w:t>
      </w:r>
      <w:r>
        <w:rPr>
          <w:bCs/>
          <w:b/>
        </w:rPr>
        <w:t xml:space="preserve">не ранее 20.00 часов;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u w:val="single"/>
        </w:rPr>
        <w:t xml:space="preserve">магазинам, реализующим продовольственные и непродовольственные товары,</w:t>
      </w:r>
      <w:r>
        <w:t xml:space="preserve"> </w:t>
      </w:r>
      <w:r>
        <w:t xml:space="preserve">рекомендуется закончить работу</w:t>
      </w:r>
      <w:r>
        <w:t xml:space="preserve"> </w:t>
      </w:r>
      <w:r>
        <w:rPr>
          <w:bCs/>
          <w:b/>
        </w:rPr>
        <w:t xml:space="preserve">не ранее 19.00 часов.</w:t>
      </w:r>
    </w:p>
    <w:p>
      <w:pPr>
        <w:pStyle w:val="BodyText"/>
      </w:pPr>
      <w:r>
        <w:rPr>
          <w:iCs/>
          <w:i/>
          <w:bCs/>
          <w:b/>
        </w:rPr>
        <w:t xml:space="preserve">1 января 2015 года: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u w:val="single"/>
        </w:rPr>
        <w:t xml:space="preserve">продовольственным магазинам, реализующим отдельные виды социально значимых продовольственных товаров первой необходимости,</w:t>
      </w:r>
      <w:r>
        <w:t xml:space="preserve"> </w:t>
      </w:r>
      <w:r>
        <w:t xml:space="preserve">рекомендуется начать работу</w:t>
      </w:r>
      <w:r>
        <w:t xml:space="preserve"> </w:t>
      </w:r>
      <w:r>
        <w:rPr>
          <w:bCs/>
          <w:b/>
        </w:rPr>
        <w:t xml:space="preserve">не позднее 10.00 часов</w:t>
      </w:r>
      <w:r>
        <w:t xml:space="preserve">.</w:t>
      </w:r>
    </w:p>
    <w:p>
      <w:pPr>
        <w:pStyle w:val="BodyText"/>
      </w:pPr>
      <w:r>
        <w:rPr>
          <w:iCs/>
          <w:i/>
          <w:bCs/>
          <w:b/>
        </w:rPr>
        <w:t xml:space="preserve">с 1 по 11 января 2015 года: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u w:val="single"/>
        </w:rPr>
        <w:t xml:space="preserve">продовольственным и непродовольственным магазинам</w:t>
      </w:r>
      <w:r>
        <w:t xml:space="preserve"> </w:t>
      </w:r>
      <w:r>
        <w:t xml:space="preserve">рекомендуется работать по режиму выходного дня, за исключением тех коллективов, для которых рабочий день установлен администрацией магазина.</w:t>
      </w:r>
    </w:p>
    <w:p>
      <w:pPr>
        <w:pStyle w:val="BodyText"/>
      </w:pPr>
      <w:r>
        <w:rPr>
          <w:bCs/>
          <w:b/>
        </w:rPr>
        <w:t xml:space="preserve">Магазинам с круглосуточным режимом</w:t>
      </w:r>
      <w:r>
        <w:t xml:space="preserve"> </w:t>
      </w:r>
      <w:r>
        <w:t xml:space="preserve">рекомендуется работать без изменений.</w:t>
      </w:r>
    </w:p>
    <w:p>
      <w:pPr>
        <w:pStyle w:val="BodyText"/>
      </w:pPr>
      <w:r>
        <w:rPr>
          <w:bCs/>
          <w:b/>
        </w:rPr>
        <w:t xml:space="preserve">Розничным рынкам</w:t>
      </w:r>
      <w:r>
        <w:t xml:space="preserve"> </w:t>
      </w:r>
      <w:r>
        <w:t xml:space="preserve">в перечисленные дни предлагается работать по режиму, установленному управляющими компаниями.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http://golyanovo.mos.ru/presscenter/news/detail/1506745.html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506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506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2025-01-19T08:25:32Z</dcterms:created>
  <dcterms:modified xsi:type="dcterms:W3CDTF">2025-01-19T08:25:32Z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