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be68e5ef3dd6b1eab4805702962019e9a442d"/>
    <w:p>
      <w:pPr>
        <w:pStyle w:val="Heading3"/>
      </w:pPr>
      <w:r>
        <w:t xml:space="preserve">Совет Федерации одобрил законопроект о продлении срока действия выданных в 2014 году патентов для трудовых мигрантов из безвизовых государств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4 марта Советом Федерации Федерального собрания РФ одобрены изменения в миграционное законодательство, касающиеся продления срока действия патентов, выданных иностранным гражданам в 2014 году.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2014 году в городе Москве иностранным гражданам, прибывшим в Российскую Федерацию в безвизовом режиме, было выдано около 800 тыс. патентов для работы по найму у физических лиц. Согласно действовавшему на тот период законодательству такие патенты могли быть продлены иностранным гражданином в декабре 2014 года максимум на три месяца и дальнейшему продлению не подлежали. Другими словами, в Москве около 800 тыс. иностранных граждан до конца марта 2015 года должны были обратиться в Многофункциональный миграционный центр города Москвы за оформлением нового патента по новой процедуре, установленной с 2015 года.</w:t>
      </w:r>
    </w:p>
    <w:p>
      <w:pPr>
        <w:pStyle w:val="BodyText"/>
      </w:pPr>
      <w:r>
        <w:t xml:space="preserve">По словам Министра Правительства Москвы, руководителя Департамента экономической политики и развития города Максима Решетникова, Москва, сегодня, оказалась одним из наиболее подготовленных субъектов Российской Федерации для приема иностранных трудовых мигрантов. Правительство Москвы инициировало изменения в миграционное законодательство, которые позволят продлить срок действия патентов, выданных в 2014 году, и равномерно распределить в течение 2015 года количество иностранных граждан, обращающихся за получением патентов. Предложения столицы были поддержаны Государственной думой и Советом Федерации Федерального Собрания РФ.</w:t>
      </w:r>
    </w:p>
    <w:p>
      <w:pPr>
        <w:pStyle w:val="BodyText"/>
      </w:pPr>
      <w:r>
        <w:t xml:space="preserve">Суть изменений заключается в том, что высшее должностное лицо субъекта РФ, на территории которого в 2014 г. было выдано более трехсот тысяч патентов, имеет право обратиться в Федеральную миграционную службу с предложением продлить срок действия патентов, выданных в 2014 г. После принятия ФМС РФ решения о продлении срока действия патентов на территории данного субъекта РФ, иностранный гражданин получает право продлить патент, выданный в 2014 году, путем оплаты фиксированного авансового платежа по налогу на доходы физических лиц по данному патенту.</w:t>
      </w:r>
    </w:p>
    <w:p>
      <w:pPr>
        <w:pStyle w:val="BodyText"/>
      </w:pPr>
      <w:r>
        <w:t xml:space="preserve">«Очевидно, что сразу после утверждения изменений Главой государства Мэр обратится в Управление ФМС РФ по городу Москве с предложением продлить срок действия патентов, выданных иностранным гражданам в 29014 году,- подчеркивает Максим Решетников.- При этом обращаться в Федеральную миграционную службу или Многофункциональный миграционный центр города Москвы трудовому мигранту не требуется: общий срок действия патента продлевается на срок, на который уплачен фиксированный авансовый платеж. Надо иметь в виду при этом, что общий срок действия такого патента не может составлять более двенадцати месяцев со дня его выдачи».</w:t>
      </w:r>
    </w:p>
    <w:p>
      <w:pPr>
        <w:pStyle w:val="BodyText"/>
      </w:pPr>
      <w:r>
        <w:t xml:space="preserve">Важно, что патент, выданный в 2014 году и продленный по данной процедуре, иностранный гражданин должен будет оплачивать, исходя из размера фиксированного авансового платежа, установленного в 2015 году (для города Москвы – 4 тыс. руб. в месяц). Иностранный гражданин, продливший срок действия патента, при получении нового патента помимо стандартного комплекта докумен-тов, должен будет представить документы, подтверждающие уплату налога на доходы физических лиц в виде фиксированного авансового платежа за период продления срока действия патента в порядке, установленном законодательством РФ о налогах и сборах.</w:t>
      </w:r>
    </w:p>
    <w:p>
      <w:pPr>
        <w:pStyle w:val="BodyText"/>
      </w:pPr>
      <w:r>
        <w:rPr>
          <w:iCs/>
          <w:i/>
          <w:bCs/>
          <w:b/>
        </w:rPr>
        <w:t xml:space="preserve">Справка:</w:t>
      </w:r>
      <w:r>
        <w:rPr>
          <w:iCs/>
          <w:i/>
        </w:rPr>
        <w:t xml:space="preserve"> С начала работы 12 января 2015 года Многофункциональный миграционный центр принял свыше 40 тысяч мигрантов, уже выдано более 7,5 тыс. патентов. В настоящее время пропускная способность ММЦ доведена до 2 тыс. человек в день, а ко второму полугодию она будет увеличена в два с половиной раза. до 5 тысяч человек в день. Для проезда  организованы специальные рейсовые автобусы от станции метро Аннино, а для удобства посетителей, которые решили посетить Центр на личном автомобиле, предусмотрены две парковки общей вместимостью на 350 машиномест. По заявлению руководства ММЦ, с момента подачи документов в службу «Одного окна» до получения оформление патента занимает не более 10 рабочих дней, а обработку поступающих обращений в службе «Одного окна» ежедневно осуществляет более 300 сотрудников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http://golyanovo.mos.ru/presscenter/news/detail/1636478.html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36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36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2023-09-16T15:32:48Z</dcterms:created>
  <dcterms:modified xsi:type="dcterms:W3CDTF">2023-09-16T15:32:48Z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