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акция-стартует-6-апреля"/>
    <w:p>
      <w:pPr>
        <w:pStyle w:val="Heading3"/>
      </w:pPr>
      <w:r>
        <w:t xml:space="preserve">Акция стартует 6 апреля</w:t>
      </w:r>
    </w:p>
    <w:p>
      <w:pPr>
        <w:pStyle w:val="FirstParagraph"/>
      </w:pPr>
      <w:r>
        <w:t xml:space="preserve">02.04.2015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t xml:space="preserve">6 апреля 2015 г. в Восточном административном округе стартует акция по общественному патронату над захоронениями, памятниками и мемориальными досками, осуществляемому школами округа.</w:t>
      </w:r>
      <w:r>
        <w:br/>
      </w:r>
    </w:p>
    <w:p>
      <w:pPr>
        <w:pStyle w:val="BodyText"/>
      </w:pPr>
      <w:r>
        <w:t xml:space="preserve">Учащимся школ округа и волонтерам в преддверии 70-летия празднования Дня Победы предстоит привести в порядок мемориальный комплекс «Вечный огонь» над братской могилой воинов, павших в Великой Отечественной войне на Преображенском кладбище, шефство над которым на протяжении долгих лет несут ГБОУ Гимназия № 1799 «Экополис», ГБОУ СОШ № 1254, РВО «Надежда» ДТДиМ «Преображенский» (район Преображенское). В плане работа также значится шесть захоронений. В этом числе могила Героя Советского Союза Александра Иосифовича Шуваева на Перовском кладбище. Обязанности следить за порядком здесь взяли средние образовательные учреждения № 799 и 892 (район Вешняки). Гимназия № 1799 «Экополис» (район Преображенское) облагородит могилу командарма Хрюкина Тимофея Тимофеевича и летчиков 8-ой воздушной армии на Новодевичьем кладбище (район Преображенское). В зоне ответственности волонтеров находится 17 памятников, обелисков и стелл. Речь идет об памятных объектах – памятника Герою Советского Союза Олегу Кошевому (улица Перово, улица 1-я Владимирская, дом 11/13, ГБОУ СОШ № 1852), Герою Советского Союза Алие Молдагуловой, (район Вешняки, улица Молдагуловой, дом 13а, стр.1, ГБОУ гимназия № 402 имени Алии Молдагуловой), Герою Советского Союза Ивану Васильевичу Панфилову (район Богородское, улица Лосиноостровская, дом 22а, ГБОУ КШИ № 5), Герою Советского Союза Николаю Францевичу Гастелло (район Сокольники, улица 2-я Сокольническая, дом 3, ГБОУ «Гимназия № 1530 «Школа Ломоносова») Воинам 16-й воздушной армии (район Новогиреево, улица Фрязевская, дом 7, ГБОУ «Школа с углубленным изучением английского языка № 1324») 2-ой дивизии народного ополчения (район Соколиная гора, улица Щербаковская, дом 36, ГБОУ «Школа № 1947»), в память ратного подвига воинов 295-ой дивизии, погибших в годы ВОВ (район Метрогородок, Открытое шоссе, дом 29, ГБОУ «Школа с углубленным изучением английского языка № 1246». Также приведут в порядок тридцать шесть мемориальных досок и шесть памятных знаков.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http://golyanovo.mos.ru/presscenter/news/detail/1710703.html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7107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7107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2023-08-02T07:30:57Z</dcterms:created>
  <dcterms:modified xsi:type="dcterms:W3CDTF">2023-08-02T07:30:57Z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