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ю-жителей-района"/>
    <w:p>
      <w:pPr>
        <w:pStyle w:val="Heading3"/>
      </w:pPr>
      <w:r>
        <w:t xml:space="preserve">Вниманию жителей района!</w:t>
      </w:r>
    </w:p>
    <w:p>
      <w:pPr>
        <w:pStyle w:val="FirstParagraph"/>
      </w:pPr>
      <w:r>
        <w:t xml:space="preserve">08.06.2015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статистике, с наступлением теплых и солнечных дней увеличивается количество пожаров в жилом секторе, особенно на балконах. Ни для кого не секрет, что балконы во многих квартирах используются как «складские помещения». Курильщики с наступлением тепла выходят покурить на балкон. Не потушенный окурок, брошенный с верхнего этажа, легкий порыв ветра – и «склад» может в одно мгновение полыхнуть ярким пламенем.</w:t>
      </w:r>
    </w:p>
    <w:p>
      <w:pPr>
        <w:pStyle w:val="BodyText"/>
      </w:pPr>
      <w:r>
        <w:t xml:space="preserve">Уважаемые жители округа! Не храните на балконах старые вещи, мебель, газеты, шины, а также легковоспламеняющиеся жидкости: растворители, лаки, краски, бензин. Кроме того, не бросайте не потушенные окурки с балконов. Все это может привести к трагедии с гибелью и травмами людей.</w:t>
      </w:r>
    </w:p>
    <w:p>
      <w:pPr>
        <w:pStyle w:val="BodyText"/>
      </w:pPr>
      <w:r>
        <w:t xml:space="preserve">Помните, пожар не бывает случайным. Он является, как правило, следствием халатности человека.</w:t>
      </w:r>
    </w:p>
    <w:p>
      <w:pPr>
        <w:pStyle w:val="BodyText"/>
      </w:pPr>
      <w:r>
        <w:t xml:space="preserve">2 РОНД Управления по ВАО ГУ МЧС России по г. Москве напоминает Вам о необходимости соблюдения требований пожарной безопасности!</w:t>
      </w:r>
    </w:p>
    <w:p>
      <w:pPr>
        <w:pStyle w:val="BodyText"/>
      </w:pPr>
      <w:r>
        <w:t xml:space="preserve">При пожаре звоните 101</w:t>
      </w:r>
    </w:p>
    <w:p>
      <w:pPr>
        <w:pStyle w:val="BodyText"/>
      </w:pPr>
      <w:r>
        <w:t xml:space="preserve">с мобильных операторов 112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http://golyanovo.mos.ru/presscenter/news/detail/1921542.html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21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21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2023-11-13T22:33:26Z</dcterms:created>
  <dcterms:modified xsi:type="dcterms:W3CDTF">2023-11-13T22:33:26Z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