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3b09fab84d74227f28ec8a0b4e7c3a8b9e5ab"/>
    <w:p>
      <w:pPr>
        <w:pStyle w:val="Heading3"/>
      </w:pPr>
      <w:r>
        <w:t xml:space="preserve">14 декабря судебные приставы проведут Общероссийский день приема граждан</w:t>
      </w:r>
    </w:p>
    <w:p>
      <w:pPr>
        <w:pStyle w:val="FirstParagraph"/>
      </w:pPr>
      <w:r>
        <w:t xml:space="preserve">07.12.2015</w:t>
      </w:r>
    </w:p>
    <w:p>
      <w:pPr>
        <w:pStyle w:val="BodyText"/>
      </w:pPr>
      <w:r>
        <w:rPr>
          <w:bCs/>
          <w:b/>
        </w:rPr>
        <w:t xml:space="preserve">14 декабря 2015 года с 12.00 до 20.00 в отделах судебных приставов по ВАО Управления Федеральной службы судебных приставов по Москве будет проводиться общероссийский день приёма граждан и представителей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ВАО прием судебных приставов будет производиться по адресу: улица 7-я Парковая, дом 26</w:t>
      </w:r>
    </w:p>
    <w:p>
      <w:pPr>
        <w:pStyle w:val="BodyText"/>
      </w:pPr>
      <w:r>
        <w:t xml:space="preserve">Граждане смогут получить информацию о наличии задолженности по исполнительным производствам и способах её оплаты, подробные разъяснения по вопросам исполнительного производства, а также другим вопросам, входящим в компетенцию службы судебных приставов.</w:t>
      </w:r>
    </w:p>
    <w:p>
      <w:pPr>
        <w:pStyle w:val="BodyText"/>
      </w:pPr>
      <w:r>
        <w:t xml:space="preserve">Гражданам при себе необходимо иметь документ, удостоверяющий личность, а представителям граждан и юридических лиц ещё и документ, подтверждающий полномочия.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http://golyanovo.mos.ru/presscenter/news/detail/2354817.html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3548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3548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2023-06-21T19:17:53Z</dcterms:created>
  <dcterms:modified xsi:type="dcterms:W3CDTF">2023-06-21T19:17:53Z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