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40b3da6e920060ab47d40790ea1b003170e3c8"/>
    <w:p>
      <w:pPr>
        <w:pStyle w:val="Heading3"/>
      </w:pPr>
      <w:r>
        <w:t xml:space="preserve">В Богородском прошла встреча префекта ВАО с жителями округа</w:t>
      </w:r>
    </w:p>
    <w:p>
      <w:pPr>
        <w:pStyle w:val="FirstParagraph"/>
      </w:pPr>
      <w:r>
        <w:t xml:space="preserve">24.03.2016</w:t>
      </w:r>
    </w:p>
    <w:p>
      <w:pPr>
        <w:pStyle w:val="BodyText"/>
      </w:pPr>
      <w:r>
        <w:drawing>
          <wp:inline>
            <wp:extent cx="5334000" cy="34952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36f/img_315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52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встрече с населением, проходившей в Колледже автоматизации и информационных технологий №20 в Богородском, Всеволод Тимофеев подвёл итоги развития округа и района за прошлый год, обсудил планы на будущее и ответил на вопросы из зала.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Участие в этом мероприятии также принял глава управы района Богородское Олег Пильщиков, также отвечавший на вопросы жителей. В зале присутствовали сотрудники префектуры и делегаты от муниципальных собраний округов. В начале встречи Всеволод Тимофеев подвёл итоги комплексного развития района и округа и рассказал о ближайших планах по строительству новых домов и социальных объектов и благоустройству территории. Затем он ответил на вопросы жителей.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частности, москвичи, проживающие в Восточном административном округе, интересовались сроком открытия ярмарок выходного дня, проблемами, связанными с парковками, реконструкцией и перепланировкой улиц. Префект отметил, что ярмарки выходного дня начнут свою работу на востоке столицы с первого апреля. В районе Гольяново ярмарка выходного дня будет размещена по адресу: Уральская ул., вл. 4. Будут установлены палатки нового типа в виде шатров. По поводу парковок Всеволод Тимофеев сказал, что нужно решить главную задачу - правильное перераспределение транспортных потоков, а также предоставить максимальному количеству жителей пользоваться городской инфраструктурой.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конце встречи префект напомнил пришедшим на встречу москвичам, что в 2016 году будет отмечаться юбилейная дата - 75 лет Битве под Москвой, ставшей одним из ключевых эпизодов Великой Отечественной войны. Всеволод Тимофеев рассказал о том, что московским ветеранам в честь праздника будет оказана адресная материальная помощь.Жители спросили, будут ли помимо дополнительных выплат, предусмотрены еще какие-то акции или помощь ветеранам в рамках подготовки к празднованию 75 лет Битвы под Москвой.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Префект ответил: "Конечно же, наша основная задача – не оставить без внимания ни одного ветерана. Среди первоочередных мер по улучшению социально-экономического положения наших ветеранов в рамках празднования 75 лет Битвы под Москвой предусмотрено оказание адресной помощи, обеспечение продуктовыми наборами, проведение ремонта в квартирах ветеранов, вручение памятных медалей. Префектурой поддержано решение о выделении 60 миллионов рублей на проведение ремонта в этом году в квартирах ветеранов".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Всеволод Тимофеев отметил, что за прошлый год в округе было отремонтировано 670 квартир, принадлежащих ветеранам.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http://golyanovo.mos.ru/presscenter/news/detail/2650163.html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650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650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2024-08-25T13:16:47Z</dcterms:created>
  <dcterms:modified xsi:type="dcterms:W3CDTF">2024-08-25T13:16:47Z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