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476e588829c5a47aef50953de80642bc259cf"/>
    <w:p>
      <w:pPr>
        <w:pStyle w:val="Heading3"/>
      </w:pPr>
      <w:r>
        <w:t xml:space="preserve">В многоквартирных домах Москвы заменено 3,5 тыс. лифтов</w:t>
      </w:r>
    </w:p>
    <w:p>
      <w:pPr>
        <w:pStyle w:val="FirstParagraph"/>
      </w:pPr>
      <w:r>
        <w:t xml:space="preserve">23.06.2016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73/v-zhilykh-domakh-stolitsy-zameneno-3_5-tys.-liftov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Замена лифтов в жилых домах столицы осуществляется по программе капитального ремонта, которая была запущена в июле прошлого года. В многоквартирных жилых домах Москвы заменено на сегодняшний день 3,5 тысячи лифтов. Об этом 23 сообщил Информационный Центр Правительства Москвы со ссылкой на интернет-портал Стройкомплекса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Подробно о замене лифтов и реализации программы капитального ремонта рассказал первый заместитель генерального директора Фонда капитального ремонта многоквартирных домов столицы Дмитрий Лифшиц. Дмитрий Лифшиц сообщил о том, что в краткосрочном плане капремонта намечается проведение работ двух тысячах многоквартирных домах Москвы. В 1,2 тысячах жилых многоквартирных домах заменят 6 тыс. лифтов. Сегодня представители Стройкомплекса отчитались о замене 3,5 тысячи лифтов в 800 домах Москвы. В столице, по словам Дмитрия Лифшица, будет заменено более трёх тысяч инженерных систем.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http://golyanovo.mos.ru/presscenter/news/detail/3215059.html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215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215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2023-10-12T07:14:25Z</dcterms:created>
  <dcterms:modified xsi:type="dcterms:W3CDTF">2023-10-12T07:14:25Z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