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a3be7b34cc14f611794f743763acee9456511"/>
    <w:p>
      <w:pPr>
        <w:pStyle w:val="Heading3"/>
      </w:pPr>
      <w:r>
        <w:t xml:space="preserve">В Москве открылись 264 точки реализации арбузов и дынь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drawing>
          <wp:inline>
            <wp:extent cx="5334000" cy="40678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2f/v-moskve-otkrylos-264-tochki-realizatsii-arbuzov-i-dyn.-foto-mos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7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Приобрести дыни и арбузы можно в том числе на площадках фестиваля "Московское варенье. Дары природы". Как сообщает Официальный портал Мэра и Правительства Москвы, бахчёвые в столицу поставляют из Астрахани, Волгограда и республики Дагестан.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Торговать арбузами и дынями в Москве будут по всему городу. Всего количество открытых точек, приступивших к работе с началом сезона, составляет 264, а в прошлом году их было двести. Москвичи и гости столицы смогут найти свежие и сочные арбузы на площадках фестиваля "Московское варенье. Дары природы". Арбузы в Москве в этом году стоят 30–40 рублей за килограмм, а дыни — до 65 рублей. Точные адреса расположения бахчёвых развалов опубликовал портал открытых данных. Больше всего арбузов будет продаваться на юго-востоке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Дизайн бахчёвых развалов в столице претерпел существенные изменения. Так, город решил избавиться от неэстетичных зелёных клеток. Новый вид развалов - бежевые кубики с окном и прилавком - был утверждён Москомархитектурой.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http://golyanovo.mos.ru/presscenter/news/detail/3470363.html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70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70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2024-11-25T06:53:23Z</dcterms:created>
  <dcterms:modified xsi:type="dcterms:W3CDTF">2024-11-25T06:53:23Z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