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17e78e8acca76e10299761b6133c70717000a17"/>
    <w:p>
      <w:pPr>
        <w:pStyle w:val="Heading3"/>
      </w:pPr>
      <w:r>
        <w:t xml:space="preserve">В Гольянове к зиме подготовили уже 275 домов</w:t>
      </w:r>
    </w:p>
    <w:p>
      <w:pPr>
        <w:pStyle w:val="FirstParagraph"/>
      </w:pPr>
      <w:r>
        <w:t xml:space="preserve">05.08.2016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65f/v-golyanove-k-zime-podgotovili-uzhe-275-domov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23" w:name="Xcd01d281b8cf7f1ddb3bf3f0ef0fe979ccac84e"/>
    <w:p>
      <w:pPr>
        <w:pStyle w:val="Heading1"/>
      </w:pPr>
      <w:r>
        <w:t xml:space="preserve">Как сообщили в отделе ЖКХ и благоустройства управы района Гольяново, в летнее время для следующего отопительного периода должны подготовить 367 домов. На сегодняшний день этот план выполнен уже на 74,93 %. К зимнему сезону 2016-2017гг. готовы уже 275 жилых домов.</w:t>
      </w:r>
    </w:p>
    <w:p>
      <w:pPr>
        <w:pStyle w:val="FirstParagraph"/>
      </w:pPr>
      <w:r>
        <w:t xml:space="preserve">В ходе подготовки жилищного фонда к осенне-зимнему отопительному сезону ГБУ «Жилищник района Гольяново» проверяет и при необходимости чинит систему отопления. Для того, чтобы обнаружить проблемы, коммунальщикипроводят гидравлические испытания, которые могут показать скрытые дефекты игерметичность стыковых соединений инженерных коммуникаций, проводят опрессовку отопительной системы – спускание воздуха, попавшего в трубысистемы, и массу других мероприятий. До 26 августа система теплоснабжения в каждом доме района Гольяново к очередному отопительному сезону должна быть полностью готова.</w:t>
      </w:r>
    </w:p>
    <w:p>
      <w:pPr>
        <w:pStyle w:val="BodyText"/>
      </w:pPr>
      <w:r>
        <w:t xml:space="preserve">Кроме проверки системы теплоснабжения в домах района Гольяново, коммунальщики также формируют бригады кровельщиков для очистки скатных крыш домов от снега и наледи, проверяют инвентарь для выполнения работ по очистке кровли от наледи и сосулек, утепляют тепловые контуры зданий, приводят в порядок чердачные и подвальные помещения.</w:t>
      </w:r>
    </w:p>
    <w:bookmarkEnd w:id="23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http://golyanovo.mos.ru/presscenter/news/detail/3482165.html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golyanovo.mos.ru" TargetMode="External" /><Relationship Type="http://schemas.openxmlformats.org/officeDocument/2006/relationships/hyperlink" Id="rId24" Target="http://golyanovo.mos.ru/presscenter/news/detail/34821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golyanovo.mos.ru" TargetMode="External" /><Relationship Type="http://schemas.openxmlformats.org/officeDocument/2006/relationships/hyperlink" Id="rId24" Target="http://golyanovo.mos.ru/presscenter/news/detail/34821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2023-10-29T14:33:50Z</dcterms:created>
  <dcterms:modified xsi:type="dcterms:W3CDTF">2023-10-29T14:33:50Z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