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b2609eeccfe9dc21f83974a20c4b0b3485ab5"/>
    <w:p>
      <w:pPr>
        <w:pStyle w:val="Heading3"/>
      </w:pPr>
      <w:r>
        <w:t xml:space="preserve">"Активные граждане" выбрали программу Дня Москвы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f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Опрос о проведении Дня города завершился на портале "Активный гражданин". За время работы площадок и праздничную программу проголосовали более 160 тысяч москвичей. Об этом сообщил Официальный портал Мэра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Детали главного городского праздника были определены в ходе народного опроса, который проводил портал "Активный гражданин". Большинство горожан высказались за проведение 10 сентября Дня города с 10:00 до 23:00. Именно за такой временной промежуток проголосовали 62,62% опрошенных. 11 сентября решением большинства москвичей площадки будут работать с 10:00 до 18:00.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Тройку самых популярных фильмов для показа, выбранных "активными гражданами" составили: "Любовь и голуби" (11,32%), "Кавказская пленница" (10,03%) и "Берегись автомобиля" (9,07%). В опросе о праздничной программе мероприятий, запланированной для проведения в городских парках, большинство участников голосования (32,27%) предложили провести концерты классической и современной музыки. На втором месте по популярности находятся мастер-классы для детей (27,13% голосов). За проведение различных театральных постановок высказались 18,27% опрошенных. Еще 17,14% участников голосования выбрали мастер-классы по кинематографии и актерскому мастерству.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города в Москве будут отмечать во вторые выходные сентября - 10 и 11 числа. Главной темой праздника станет отечественный кинематограф, поскольку 2016 год объявлен "Годом российского кино". Как сообщают организаторы, на два дня российская столица превратится в настоящую киностудию.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http://golyanovo.mos.ru/presscenter/news/detail/3529138.html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29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29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2023-07-20T06:49:20Z</dcterms:created>
  <dcterms:modified xsi:type="dcterms:W3CDTF">2023-07-20T06:49:20Z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