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55e7973c3f63fa978967e556b3e58d6ea8630"/>
    <w:p>
      <w:pPr>
        <w:pStyle w:val="Heading3"/>
      </w:pPr>
      <w:r>
        <w:t xml:space="preserve">Классные часы по ориентированию для столичных школьников предлагается проводить в лесах и парках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21/dlya-moskovskikh-shkolnikov-mogut-provesti-klassnye-chasy-po-orientirovaniyu-v-les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Местом проведения классных часов для школьников столицы могут стать городские зелёные зоны. Об этом сообщило Агентство городских новостей "Москва" со ссылкой на Ольгу Галузину, входящую в комиссию совета родительской общественности при Департаменте образования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Ольга Галузина отметила, что сформировать навыки ориентирования на местности легче всего на природе. Классные часы, посвящённые ориентированию, можно провести в зелёных зонах. Эксперт отметила, что проведение подобных внеурочных занятий реально воплотить в жизнь и включить в образовательный процесс в столичных школах. "Мы готовы, у нас есть памятка, разработать классный час на эту тему не составит труда", сказала О. Галузина, добавив, что данный вопрос будет рассмотрен на ближайшем селекторном собрании и предложен школам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 также подчеркнула важность практических занятий по ориентированию на местности, которые можно проводить с учениками в городской черте на территории парковых зон. Подобные занятия, по мнению Ольги Галузиной, можно было бы во внеурочное время поручить отцам учеников.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http://golyanovo.mos.ru/presscenter/news/detail/3803490.html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03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03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2025-01-11T12:31:27Z</dcterms:created>
  <dcterms:modified xsi:type="dcterms:W3CDTF">2025-01-11T12:31:27Z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