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2df29fce64ecaa7a681b66ee2345ab73b8585"/>
    <w:p>
      <w:pPr>
        <w:pStyle w:val="Heading3"/>
      </w:pPr>
      <w:r>
        <w:t xml:space="preserve">На базе Центра содействия семейному воспитанию «Радуга» состоялся Круглый стол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6c/kruglyy-stol-tsssv-raduga.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содействия семейному воспитанию "Радуга" в конце октября провёл Круглый стол, на котором подвёл итоги благотворительной программы "Родные и близкие". Данная программа направлена на профилактику социального сиротства.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Круглого стола были подведены итоги реализации благотворительной программы "Родные и близкие" в 2016 году и озвучены планы по её развитию в следующем году. Организаторами мероприятия выступили менеджер программы КуликоваА.А. и психолог БДФ "Виктория" Арчакова Т.О. Поддержку мероприятию оказали социальные учреждения района, в том числе Детской городской поликлинике №122, гольяновскому филиалу ГБУ Центр социальной помощи семье и детям "Измайлово", ГБУ ЦССВ "Радуга", районному отделу соцзащиты населения. Организаторы выразили благодарность всем участникам и отметили свою готовность продолжать плодотворное сотрудничество.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детский фонд "Виктория", принявший участие в организации мероприятия, был основан в 2004 году. Его целью является помощь детям-сиротам, лишённым родительской ласки и любви. Фонд содействует физическому, духовному и интеллектуальному развитию детей-сирот и помогает им обрести любящую семью.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http://golyanovo.mos.ru/presscenter/news/detail/4142131.html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42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42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2024-11-19T23:17:23Z</dcterms:created>
  <dcterms:modified xsi:type="dcterms:W3CDTF">2024-11-19T23:17:23Z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