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346df36f04d69d536c6405553ee97d14e1a76"/>
    <w:p>
      <w:pPr>
        <w:pStyle w:val="Heading3"/>
      </w:pPr>
      <w:r>
        <w:t xml:space="preserve">Ученики гольяновской гимназии приняли участие в конкурсе "Литературная гостиная"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drawing>
          <wp:inline>
            <wp:extent cx="28575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a3/literaturnaya-gostinaya.-foto-gimnazii-_15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Городской этап проводимого ежегодно конкурса "Литературная гостиная" прошёл 25 ноября с участием гимназистов ГБОУ№1516. Юные гольяновцы одержали победу в секции "Немецкий язык". Учащиеся гимназии также успешно выступили в секции по французскому языку.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конкурса выступила региональная "Ассоциация учителей иностранных языков", а поддержку ему оказали ведущие российские и зарубежные издательства. В качестве темы "Литературной гостиной - 2016" была выбрана природная лирика. Гольяновские гимназисты одержали победу в секции "Немецкий язык" среди учеников 5-6 и 9-11 классов, а также приняли активное участие в работе секции "Французский язык". Поздравление участникам и победителям конкурса опубликовано на официальном сайте гимназии.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Особую благодарность руководство учебного заведения выражает подготовившим гимназистов педагогам: Орловой Н.И., Федоровой Е.В. и Коштиалу Ш.Ш.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http://golyanovo.mos.ru/presscenter/news/detail/4309742.html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09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09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2023-07-21T07:50:39Z</dcterms:created>
  <dcterms:modified xsi:type="dcterms:W3CDTF">2023-07-21T07:50:39Z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