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a2579ae24b822252be065a70ecfde47ed097ac"/>
    <w:p>
      <w:pPr>
        <w:pStyle w:val="Heading3"/>
      </w:pPr>
      <w:r>
        <w:t xml:space="preserve">Гольяновские допризывники заняли первое место в окружных соревнованиях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drawing>
          <wp:inline>
            <wp:extent cx="5334000" cy="36856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6e7/golyanovskaya-komanda-doprizyvnikov-zanyala-1-mesto-v-okruzhnykh-sorevnovaniyakh.-foto-gbu-kulturno_sportivnyy-tsentr-forvar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56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10 декабря 2016г. в спортивных залах ГБОУ «Школа № 1200», расположенного по адресу: ул. Суздальская, д. 24б, прошел осенний этап окружных соревнований по общей физической подготовке спартакиады молодежи допризывного возраста. Первое место с большим отрывом заняла команда района Гольяново.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Гольяновские допризывники отлично себя проявили во всех видах соревнований: челночном беге, подтягивании на перекладине, упражнениях со скакалкой, прыжках в длину с места и в перетягивании каната. В составе районной команды, занявшей первое место выступали воспитанники лицея №1598 Роман Крестьянинов и Владимир Ананьев. От школы №1352 на соревнованиях выступили Денис Ванюков, Алексей Сребродольский и Аркадий Львовский. Подготовкой к соревнованиям занимались учителя физической культуры: Лариса Носович, Ирина Шустова, Лариса Разнотова и Александра Назарова.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32979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2af/diplom-za-1-mesto-v-okruzhnykh-sorevnovaniyakh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297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http://golyanovo.mos.ru/presscenter/news/detail/4448857.html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golyanovo.mos.ru" TargetMode="External" /><Relationship Type="http://schemas.openxmlformats.org/officeDocument/2006/relationships/hyperlink" Id="rId26" Target="http://golyanovo.mos.ru/presscenter/news/detail/4448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golyanovo.mos.ru" TargetMode="External" /><Relationship Type="http://schemas.openxmlformats.org/officeDocument/2006/relationships/hyperlink" Id="rId26" Target="http://golyanovo.mos.ru/presscenter/news/detail/4448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2024-11-25T02:55:00Z</dcterms:created>
  <dcterms:modified xsi:type="dcterms:W3CDTF">2024-11-25T02:55:00Z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