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c59dc48af6dac4511bafa0c9c5fdaf0b87205"/>
    <w:p>
      <w:pPr>
        <w:pStyle w:val="Heading3"/>
      </w:pPr>
      <w:r>
        <w:t xml:space="preserve">В районе Гольяново уменьшится уличная парковочная площадь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02/v-rayone-poyavyatsya-novye-parko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Введение платных парковок в Гольянове проводиться не будет, но количество мест для парковки автотранспорта уменьшится на некоторых улицах.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Обустроить новые платные парковки планируется в скором времени в Восточном административном округе. Как отметил начальник отдела по вопросам строительства, имущественно-земельных отношений и транспорта управы района Гольяново Антон Чайцев, район Гольяново в зону расширения платных парковок пока не входит.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 Гольяново Виталий Турчанинов также подтвердил, что вводить платные парковочные места в районе пока не планируется, но на некоторых улицах всё же будут установлены знаки, запрещающие парковку. Появление запрещающих знаков, по словам главы управы, продиктовано мерами безопасности дорожного движения. В связи с тем, что парковочная площадь в районе Гольяново будет уменьшена, управа планирует организовать достаточное количество парковочных мест. Отметим, что на новых парковках будут специально обозначены места для жителей района, относящихся к льготным категориям.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http://golyanovo.mos.ru/presscenter/news/detail/4449283.html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49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49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2023-12-22T02:11:09Z</dcterms:created>
  <dcterms:modified xsi:type="dcterms:W3CDTF">2023-12-22T02:11:09Z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