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гольяново-7-за-2012-год"/>
    <w:p>
      <w:pPr>
        <w:pStyle w:val="Heading3"/>
      </w:pPr>
      <w:r>
        <w:t xml:space="preserve">Газета "Гольяново" №7 за 2012 год</w:t>
      </w:r>
    </w:p>
    <w:p>
      <w:pPr>
        <w:pStyle w:val="FirstParagraph"/>
      </w:pPr>
      <w:r>
        <w:t xml:space="preserve">21.01.2013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http://golyanovo.mos.ru/presscenter/news/detail/641051.html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41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41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2023-08-02T14:12:30Z</dcterms:created>
  <dcterms:modified xsi:type="dcterms:W3CDTF">2023-08-02T14:12:30Z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