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fda4a8e0606ec111d346b195c00e103b1e93a"/>
    <w:p>
      <w:pPr>
        <w:pStyle w:val="Heading3"/>
      </w:pPr>
      <w:r>
        <w:t xml:space="preserve">Газета "Гольяново" №8 (специальный выпуск) за 2012 год</w:t>
      </w:r>
    </w:p>
    <w:p>
      <w:pPr>
        <w:pStyle w:val="FirstParagraph"/>
      </w:pPr>
      <w:r>
        <w:t xml:space="preserve">21.01.2013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http://golyanovo.mos.ru/presscenter/news/detail/641053.html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6410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2025-05-17T10:41:42Z</dcterms:created>
  <dcterms:modified xsi:type="dcterms:W3CDTF">2025-05-17T10:41:42Z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