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12-за-2012-год"/>
    <w:p>
      <w:pPr>
        <w:pStyle w:val="Heading3"/>
      </w:pPr>
      <w:r>
        <w:t xml:space="preserve">Газета "Гольяново" №12 за 2012 год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http://golyanovo.mos.ru/presscenter/news/detail/641058.html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2024-09-24T07:16:22Z</dcterms:created>
  <dcterms:modified xsi:type="dcterms:W3CDTF">2024-09-24T07:16:22Z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