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41467bec879583ce4725ec873a30b5abbdc835"/>
    <w:p>
      <w:pPr>
        <w:pStyle w:val="Heading3"/>
      </w:pPr>
      <w:r>
        <w:t xml:space="preserve">Руководителям предприятий торговли и услуг!</w:t>
      </w:r>
    </w:p>
    <w:p>
      <w:pPr>
        <w:pStyle w:val="FirstParagraph"/>
      </w:pPr>
      <w:r>
        <w:t xml:space="preserve">02.04.2013</w:t>
      </w:r>
    </w:p>
    <w:p>
      <w:pPr>
        <w:pStyle w:val="BodyText"/>
      </w:pPr>
      <w:r>
        <w:t xml:space="preserve">Территориальный отдел Управления Роспотребнадзора по г. Москве в Восточном Административном округе города Москвы сообщает, согласно информации, полученной из Управления Федеральной службы по надзору в сфере защиты прав потребителей и благополучия человека по г. Москве (письмо № 4-06-5/01-00586-04 oт 15.03.13г.) «О беконе копченном замороженном производства Бельгия», информированной по Системе Европейской комиссии быстрого уведомления по качеству продуктов питания и кормов (RASFF). на территории Российской Федерации для реализации населению, поставлен «бекон копченный замороженный. 3/6/30 JQF» производства Vlevy, номер В 113, адрес Korie Mat* 3, Have 4245 F г.Гент, 9042, Бельгия, номер партии 13021192614, срок годности до 11.07.2013 г., поступившей в количестве 3130 кг. (313 коробок), не соответствующий по показателю listeria monocytogenes (обнаружены листерии в 25 гр.).</w:t>
      </w:r>
    </w:p>
    <w:p>
      <w:pPr>
        <w:pStyle w:val="BodyText"/>
      </w:pPr>
      <w:r>
        <w:t xml:space="preserve">В случае обнаружения вышеуказанной продукции Главам управ немедленно сообщить в территориальный отдел Управления Роспотребнадзора по г.Москве в Восточном АО Москвы (ул.2-ая Владимирскаял.4б,к.2 или по телефонам/факсам: 8(495)368-85-88, 8(495)368-20-05, 8(495)368-15-00) для отбора образцов продушив, а также проинформировать управу района.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http://golyanovo.mos.ru/presscenter/news/detail/673568.html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67356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67356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2023-07-26T04:34:26Z</dcterms:created>
  <dcterms:modified xsi:type="dcterms:W3CDTF">2023-07-26T04:34:26Z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