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c88e1ef6e979263b91eda90734ea34f139c24"/>
    <w:p>
      <w:pPr>
        <w:pStyle w:val="Heading3"/>
      </w:pPr>
      <w:r>
        <w:t xml:space="preserve">Закон города Москвы «О патентной системе налогообложения»</w:t>
      </w:r>
    </w:p>
    <w:p>
      <w:pPr>
        <w:pStyle w:val="FirstParagraph"/>
      </w:pPr>
      <w:r>
        <w:t xml:space="preserve">20.06.2013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http://golyanovo.mos.ru/presscenter/news/detail/726954.html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6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6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2023-10-03T03:41:40Z</dcterms:created>
  <dcterms:modified xsi:type="dcterms:W3CDTF">2023-10-03T03:41:40Z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