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05c317d51d2991628538a52943f0f76a554db"/>
    <w:p>
      <w:pPr>
        <w:pStyle w:val="Heading3"/>
      </w:pPr>
      <w:r>
        <w:t xml:space="preserve">Информация для участников ярмарки выходного дня</w:t>
      </w:r>
    </w:p>
    <w:p>
      <w:pPr>
        <w:pStyle w:val="FirstParagraph"/>
      </w:pPr>
      <w:r>
        <w:t xml:space="preserve">26.07.2013</w:t>
      </w:r>
    </w:p>
    <w:p>
      <w:pPr>
        <w:pStyle w:val="BodyText"/>
      </w:pPr>
      <w:r>
        <w:t xml:space="preserve">В соответствии с постановлением Правительства Москвы от 04.05.2011 г. № 172-ПП «Об утверждении порядка организации ярмарок и продажи товаров (выполнения работ, оказания услуг) на них на территории города Москвы» предоставление мест для продажи товаров (выполнения работ, оказания услуг) участникам ярмарки выходного дня осуществляется префектурой Восточного административного округа города Москвы на основании заявки, поданной в службу "одного окна" или направленной по выбору заявителя по почте, электронной почте через официальный сайт префектуры в информационно-телекоммуникационной сети Интернет.</w:t>
      </w:r>
    </w:p>
    <w:p>
      <w:pPr>
        <w:pStyle w:val="BodyText"/>
      </w:pPr>
      <w:r>
        <w:t xml:space="preserve">(Адрес префектуры ВАО города Москвы: Преображенская пл. д.9)</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http://golyanovo.mos.ru/presscenter/news/detail/795564.html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79556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7955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2023-07-19T21:40:07Z</dcterms:created>
  <dcterms:modified xsi:type="dcterms:W3CDTF">2023-07-19T21:40:07Z</dcterms:modified>
</cp:coreProperties>
</file>

<file path=docProps/custom.xml><?xml version="1.0" encoding="utf-8"?>
<Properties xmlns="http://schemas.openxmlformats.org/officeDocument/2006/custom-properties" xmlns:vt="http://schemas.openxmlformats.org/officeDocument/2006/docPropsVTypes"/>
</file>