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fb71bb832ec5f6bdaf09f02e37288e8ddcabf"/>
    <w:p>
      <w:pPr>
        <w:pStyle w:val="Heading3"/>
      </w:pPr>
      <w:r>
        <w:t xml:space="preserve">Добро пожаловать на Московский фестиваль «Торговый город»!</w:t>
      </w:r>
    </w:p>
    <w:p>
      <w:pPr>
        <w:pStyle w:val="FirstParagraph"/>
      </w:pPr>
      <w:r>
        <w:t xml:space="preserve">22.08.2013</w:t>
      </w:r>
    </w:p>
    <w:p>
      <w:pPr>
        <w:pStyle w:val="BodyText"/>
      </w:pPr>
      <w:r>
        <w:t xml:space="preserve">В рамках проведения Московского городского фестиваля «Торговый город» в районе Гольяново города Москвы пройдут торгово-праздничные мероприятия, в том числе </w:t>
      </w:r>
      <w:r>
        <w:rPr>
          <w:bCs/>
          <w:b/>
        </w:rPr>
        <w:t xml:space="preserve">с 24 по 31 августа</w:t>
      </w:r>
      <w:r>
        <w:t xml:space="preserve"> </w:t>
      </w:r>
      <w:r>
        <w:t xml:space="preserve">на площадке ярмарки выходного дня по адресу:</w:t>
      </w:r>
      <w:r>
        <w:t xml:space="preserve"> </w:t>
      </w:r>
      <w:r>
        <w:rPr>
          <w:bCs/>
          <w:b/>
        </w:rPr>
        <w:t xml:space="preserve">Хабаровская ул., вл. 12/23,</w:t>
      </w:r>
      <w:r>
        <w:t xml:space="preserve"> </w:t>
      </w:r>
      <w:r>
        <w:t xml:space="preserve">будет проведена ярмарка «Здравствуй, школа», где вы сможете приобрести школьно-письменные принадлежности и развивающие игры.</w:t>
      </w:r>
    </w:p>
    <w:p>
      <w:pPr>
        <w:pStyle w:val="BodyText"/>
      </w:pPr>
      <w:r>
        <w:rPr>
          <w:bCs/>
          <w:b/>
        </w:rPr>
        <w:t xml:space="preserve">С 30 августа по 15 сентября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Уральская ул., д.2</w:t>
      </w:r>
      <w:r>
        <w:t xml:space="preserve"> </w:t>
      </w:r>
      <w:r>
        <w:t xml:space="preserve">(на площади автовокзала) будет работать региональные ярмарки, на которых будет представлен ассортимент не только всевозможных продовольственных товаров, но также товары легкой промышленности, посуда, изделия народных промыслов и др.</w:t>
      </w:r>
    </w:p>
    <w:p>
      <w:pPr>
        <w:pStyle w:val="BodyText"/>
      </w:pPr>
      <w:r>
        <w:t xml:space="preserve">Для москвичей и гостей столицы</w:t>
      </w:r>
      <w:r>
        <w:t xml:space="preserve"> </w:t>
      </w:r>
      <w:r>
        <w:rPr>
          <w:bCs/>
          <w:b/>
        </w:rPr>
        <w:t xml:space="preserve">7 – 8 сентября</w:t>
      </w:r>
      <w:r>
        <w:t xml:space="preserve"> </w:t>
      </w:r>
      <w:r>
        <w:t xml:space="preserve">подготовлены развлекательные программы: выступления фольклорных ансамблей, конкурсы, розыгрыши, мастер-классы;</w:t>
      </w:r>
    </w:p>
    <w:p>
      <w:pPr>
        <w:pStyle w:val="BodyText"/>
      </w:pPr>
      <w:r>
        <w:t xml:space="preserve">В режиме пятница, суббота, воскресенье будут проводиться ярмарки выходного дня по адресам:</w:t>
      </w:r>
      <w:r>
        <w:t xml:space="preserve"> </w:t>
      </w:r>
      <w:r>
        <w:rPr>
          <w:bCs/>
          <w:b/>
        </w:rPr>
        <w:t xml:space="preserve">Хабаровская ул., вл.12/23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Уссурийская ул., вл. 7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Приглашаем жителей и гостей столицы посетить торгово-праздничные мероприятия в районе Гольяново!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http://golyanovo.mos.ru/presscenter/news/detail/813115.html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13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13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2023-11-16T09:48:07Z</dcterms:created>
  <dcterms:modified xsi:type="dcterms:W3CDTF">2023-11-16T09:48:07Z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