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8e8606bff542e826aa6fe8a5365dd910f26c8"/>
    <w:p>
      <w:pPr>
        <w:pStyle w:val="Heading3"/>
      </w:pPr>
      <w:r>
        <w:t xml:space="preserve">Проведена проверка исполнения законодательства о защите прав потребителей в магазинах торговой сети «Пятёрочка»</w:t>
      </w:r>
    </w:p>
    <w:p>
      <w:pPr>
        <w:pStyle w:val="FirstParagraph"/>
      </w:pPr>
      <w:r>
        <w:t xml:space="preserve">02.09.2013</w:t>
      </w:r>
    </w:p>
    <w:p>
      <w:pPr>
        <w:pStyle w:val="BodyText"/>
      </w:pPr>
      <w:r>
        <w:t xml:space="preserve">Межрайонной прокуратурой проведена проверка исполнения законодательства о защите прав потребителей в магазинах торговой сети «Пятёрочка».</w:t>
      </w:r>
    </w:p>
    <w:p>
      <w:pPr>
        <w:pStyle w:val="BodyText"/>
      </w:pPr>
      <w:r>
        <w:t xml:space="preserve">Установлено, что в помещениях магазинов «Пятёрочка» № 8738 ООО «Альтэкс», расположенного по адресу: г. Москва, ул. Алтайская, д. 4, и «Пятёрочка» № 260 ООО «Агроаспект», расположенного по адресу: г. Москва, ул. Преображенский Вал, д. 26, не исполняются требования законодательства о защите прав потребителей, санитарно-эпидемиологического законодательства, а именно правил хранения и реализации продуктов питания, сбора и утилизации пищевых отходов.</w:t>
      </w:r>
    </w:p>
    <w:p>
      <w:pPr>
        <w:pStyle w:val="BodyText"/>
      </w:pPr>
      <w:r>
        <w:t xml:space="preserve">Аналогичные нарушения выявлены в магазинах «Пятёрочка» № 704 ООО «Копейка-Москва», расположенном по адресу: г. Москва, ул. 2-я Пугачевская, д. 8, корп. 1 и № 156 ООО «Агроаспект», расположенном по адресу: г. Москва, ул. Открытое шоссе, д. 25/4.</w:t>
      </w:r>
    </w:p>
    <w:p>
      <w:pPr>
        <w:pStyle w:val="BodyText"/>
      </w:pPr>
      <w:r>
        <w:t xml:space="preserve">По результатам проверок в отношении ООО «Агроаспект», ООО «Альтэкс», ООО «Копейка-Москва» и директоров магазинов возбуждены дела об административном правонарушении по ст. 6.3, 6.4, 8.2 КоАП РФ, внесены представления об устранении нарушений закона.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http://golyanovo.mos.ru/presscenter/news/detail/822851.html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22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22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2024-09-11T05:24:42Z</dcterms:created>
  <dcterms:modified xsi:type="dcterms:W3CDTF">2024-09-11T05:24:42Z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