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ea357a686a25f28c3468719fea54a0cf3307b4"/>
    <w:p>
      <w:pPr>
        <w:pStyle w:val="Heading3"/>
      </w:pPr>
      <w:r>
        <w:t xml:space="preserve">Уважаемые жители района Гольяново! С 07.09.2020 на портале «Активный гражданин» открывается общественное обсуждение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rPr>
          <w:bCs/>
          <w:b/>
        </w:rPr>
        <w:t xml:space="preserve">Уважаемые жители района Гольяново!</w:t>
      </w:r>
    </w:p>
    <w:p>
      <w:pPr>
        <w:pStyle w:val="BodyText"/>
      </w:pPr>
      <w:r>
        <w:rPr>
          <w:u w:val="single"/>
          <w:bCs/>
          <w:b/>
        </w:rPr>
        <w:t xml:space="preserve">С 07.09.2020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планировки территории по адресу: ул. Амурская, вл.1 и проекту внесения изменений</w:t>
      </w:r>
      <w:r>
        <w:rPr>
          <w:bCs/>
          <w:b/>
        </w:rPr>
        <w:t xml:space="preserve"> </w:t>
      </w:r>
      <w:bookmarkStart w:id="20" w:name="X8829178aba3faab00601084e9bcd17ef5134982"/>
      <w:r>
        <w:rPr>
          <w:bCs/>
          <w:b/>
        </w:rPr>
        <w:t xml:space="preserve">в правила землепользования и застройки</w:t>
      </w:r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города Москвы в отношении проекта планировки территории по адресу: ул. Амурская, вл.1.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планировки территории по адресу: ул. Амурская, вл.1 -</w:t>
      </w:r>
      <w:r>
        <w:t xml:space="preserve"> </w:t>
      </w:r>
      <w:r>
        <w:rPr>
          <w:bCs/>
          <w:b/>
        </w:rPr>
        <w:t xml:space="preserve">проводятся в пределах территории района Гольяново.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проекта планировки территории по адресу: ул. Амурская, вл.1. -</w:t>
      </w:r>
      <w:r>
        <w:t xml:space="preserve"> </w:t>
      </w:r>
      <w:r>
        <w:rPr>
          <w:bCs/>
          <w:b/>
        </w:rPr>
        <w:t xml:space="preserve">проводятся в пределах территории района Гольяново.</w:t>
      </w:r>
    </w:p>
    <w:p>
      <w:pPr>
        <w:pStyle w:val="BodyText"/>
      </w:pPr>
      <w:r>
        <w:t xml:space="preserve">Проекты ППТ, ПЗЗ и информационные материалы к ним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проектов открыта с 08.00 07.09.2020 по 23.59 20.09.2020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http://golyanovo.mos.ru/presscenter/news/detail/9177210.html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file:///C:/Users/%D0%9F%D0%BE%D0%BB%D1%8C%D0%B7%D0%BE%D0%B2%D0%B0%D1%82%D0%B5%D0%BB%D1%8C/Desktop/%20http:/ag.mos.ru" TargetMode="Externa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9177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file:///C:/Users/%D0%9F%D0%BE%D0%BB%D1%8C%D0%B7%D0%BE%D0%B2%D0%B0%D1%82%D0%B5%D0%BB%D1%8C/Desktop/%20http:/ag.mos.ru" TargetMode="Externa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9177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2025-08-05T15:29:42Z</dcterms:created>
  <dcterms:modified xsi:type="dcterms:W3CDTF">2025-08-05T15:29:42Z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