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43f3614ddbcaf3c7ef407fec870f4e172b7de"/>
    <w:p>
      <w:pPr>
        <w:pStyle w:val="Heading3"/>
      </w:pPr>
      <w:r>
        <w:t xml:space="preserve">О запрете ввоза украинской кондитерской и молочной продукции</w:t>
      </w:r>
    </w:p>
    <w:p>
      <w:pPr>
        <w:pStyle w:val="FirstParagraph"/>
      </w:pPr>
      <w:r>
        <w:t xml:space="preserve">28.02.2014</w:t>
      </w:r>
    </w:p>
    <w:p>
      <w:pPr>
        <w:pStyle w:val="BodyText"/>
      </w:pPr>
      <w:r>
        <w:drawing>
          <wp:inline>
            <wp:extent cx="5334000" cy="3547652"/>
            <wp:effectExtent b="0" l="0" r="0" t="0"/>
            <wp:docPr descr="" title="" id="21" name="Picture"/>
            <a:graphic>
              <a:graphicData uri="http://schemas.openxmlformats.org/drawingml/2006/picture">
                <pic:pic>
                  <pic:nvPicPr>
                    <pic:cNvPr descr="/mnt/u01/sites/golyanovo.mos.ru/www/presscenter/news/Chocolate_(Roshen).jpeg" id="22" name="Picture"/>
                    <pic:cNvPicPr>
                      <a:picLocks noChangeArrowheads="1" noChangeAspect="1"/>
                    </pic:cNvPicPr>
                  </pic:nvPicPr>
                  <pic:blipFill>
                    <a:blip r:embed="rId20"/>
                    <a:stretch>
                      <a:fillRect/>
                    </a:stretch>
                  </pic:blipFill>
                  <pic:spPr bwMode="auto">
                    <a:xfrm>
                      <a:off x="0" y="0"/>
                      <a:ext cx="5334000" cy="3547652"/>
                    </a:xfrm>
                    <a:prstGeom prst="rect">
                      <a:avLst/>
                    </a:prstGeom>
                    <a:noFill/>
                    <a:ln w="9525">
                      <a:noFill/>
                      <a:headEnd/>
                      <a:tailEnd/>
                    </a:ln>
                  </pic:spPr>
                </pic:pic>
              </a:graphicData>
            </a:graphic>
          </wp:inline>
        </w:drawing>
      </w:r>
    </w:p>
    <w:p>
      <w:pPr>
        <w:pStyle w:val="BodyText"/>
      </w:pPr>
      <w:r>
        <w:t xml:space="preserve">Руководителям предприятий торговли и услуг!</w:t>
      </w:r>
    </w:p>
    <w:p>
      <w:pPr>
        <w:pStyle w:val="BodyText"/>
      </w:pPr>
      <w:r>
        <w:t xml:space="preserve">Управление Роспотребнадзора по городу Москве сообщает, что в соответствии с письмом Федеральной службы по надзору в сфере защиты прав потребителей и благополучия человека № 01/1130-14-32 от 04.02.2014 г. «О запрете ввоза украинской кондитерской и молочной продукции», запрещен ввоз на территорию Российской Федерации кондитерских изделий (коды ТН ВЭД 1704, 1806), произведенных АО «ПО «КОНТИ», ЗАО «Кондитерская фабрика АВК г. Днепропетровск», АО «Кондитерская фабрика АВК г. Донецк» и ЗАО «Кондитерская фабрика АВК г. Луганск» (Украина), а также молока и молочной продукции (коды ТН ВЭД 0401-0406), произведенных ПАО «Дубномолоко» и ЧП КФ «Прометей» филиал «Менский сыр» (Украина)</w:t>
      </w:r>
      <w:r>
        <w:t xml:space="preserve"> </w:t>
      </w:r>
      <w:bookmarkStart w:id="23" w:name="X1207a264b4c9f4df21fde20366a046b31aef217"/>
      <w:bookmarkEnd w:id="23"/>
      <w:r>
        <w:t xml:space="preserve"> </w:t>
      </w:r>
      <w:r>
        <w:t xml:space="preserve">.</w:t>
      </w:r>
    </w:p>
    <w:p>
      <w:pPr>
        <w:pStyle w:val="BodyText"/>
      </w:pPr>
      <w:r>
        <w:br/>
      </w:r>
    </w:p>
    <w:p>
      <w:pPr>
        <w:pStyle w:val="BodyText"/>
      </w:pPr>
      <w:r>
        <w:t xml:space="preserve">Адрес страницы:</w:t>
      </w:r>
      <w:r>
        <w:t xml:space="preserve"> </w:t>
      </w:r>
      <w:hyperlink r:id="rId24">
        <w:r>
          <w:rPr>
            <w:rStyle w:val="Hyperlink"/>
          </w:rPr>
          <w:t xml:space="preserve">http://golyanovo.mos.ru/presscenter/news/detail/964218.html</w:t>
        </w:r>
      </w:hyperlink>
    </w:p>
    <w:p>
      <w:pPr>
        <w:pStyle w:val="BodyText"/>
      </w:pPr>
      <w:hyperlink r:id="rId25">
        <w:r>
          <w:rPr>
            <w:rStyle w:val="Hyperlink"/>
          </w:rPr>
          <w:t xml:space="preserve">Управа района Гольяново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golyanovo.mos.ru" TargetMode="External" /><Relationship Type="http://schemas.openxmlformats.org/officeDocument/2006/relationships/hyperlink" Id="rId24" Target="http://golyanovo.mos.ru/presscenter/news/detail/964218.html" TargetMode="External" /></Relationships>
</file>

<file path=word/_rels/footnotes.xml.rels><?xml version="1.0" encoding="UTF-8"?><Relationships xmlns="http://schemas.openxmlformats.org/package/2006/relationships"><Relationship Type="http://schemas.openxmlformats.org/officeDocument/2006/relationships/hyperlink" Id="rId25" Target="http://golyanovo.mos.ru" TargetMode="External" /><Relationship Type="http://schemas.openxmlformats.org/officeDocument/2006/relationships/hyperlink" Id="rId24" Target="http://golyanovo.mos.ru/presscenter/news/detail/9642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2025-06-30T07:35:21Z</dcterms:created>
  <dcterms:modified xsi:type="dcterms:W3CDTF">2025-06-30T07:35:21Z</dcterms:modified>
</cp:coreProperties>
</file>

<file path=docProps/custom.xml><?xml version="1.0" encoding="utf-8"?>
<Properties xmlns="http://schemas.openxmlformats.org/officeDocument/2006/custom-properties" xmlns:vt="http://schemas.openxmlformats.org/officeDocument/2006/docPropsVTypes"/>
</file>