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b959399b6f39576dfd8c802e22fa07114c7aa"/>
    <w:p>
      <w:pPr>
        <w:pStyle w:val="Heading3"/>
      </w:pPr>
      <w:r>
        <w:t xml:space="preserve">Реализации машино-мест в гаражном комплексе по адресу: г. Москва, Щелковское ш. д.61.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http://golyanovo.mos.ru/realization-of-objects-garage-destination/detail/12497880.html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12497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12497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2024-12-31T23:58:22Z</dcterms:created>
  <dcterms:modified xsi:type="dcterms:W3CDTF">2024-12-31T23:58:22Z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