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68eb3ff0b90ffd2d4570146c5369248e7d5e7"/>
    <w:p>
      <w:pPr>
        <w:pStyle w:val="Heading3"/>
      </w:pPr>
      <w:r>
        <w:t xml:space="preserve">Проводится процедура реализации машино-мест в гаражном комплексе по адресу: г. Москва, ул. Красноярская, д.2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В настоящее время, проводится процедура реализации нижеуказанных машино мест в соответствии с Постановлением Правительства Москвы от 28.06.2016 г. № 371-ПП. Информация размещена на сайте:</w:t>
      </w:r>
      <w:r>
        <w:t xml:space="preserve"> </w:t>
      </w:r>
      <w:r>
        <w:rPr>
          <w:bCs/>
          <w:b/>
        </w:rPr>
        <w:t xml:space="preserve">www.investmoscow.ru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Начат прием заявок по объектам гаражного назначения, находящихся в собственности города Москвы до 21.11.2019 г., аукцион 26.11.2019 г. в 10.00.</w:t>
      </w:r>
    </w:p>
    <w:p>
      <w:pPr>
        <w:pStyle w:val="BodyText"/>
      </w:pPr>
      <w:r>
        <w:t xml:space="preserve">Выставлены на продажу следующие машино-места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№№ 58, 79, 84, 86, 98, 162, 163, 167, 169, 189, 190, 191, 192, 193, 198, 199, 212, 214, 227, 231, 232, 233, 234, 235, 236.</w:t>
      </w:r>
    </w:p>
    <w:p>
      <w:pPr>
        <w:pStyle w:val="BodyText"/>
      </w:pPr>
      <w:r>
        <w:rPr>
          <w:bCs/>
          <w:b/>
        </w:rPr>
        <w:t xml:space="preserve">Начат прием заявок по объектам гаражного назначения, находящихся в собственности города Москвы до 06.12.2019 г., аукцион 11.12.2019г. в 10.00.</w:t>
      </w:r>
    </w:p>
    <w:p>
      <w:pPr>
        <w:pStyle w:val="BodyText"/>
      </w:pPr>
      <w:r>
        <w:t xml:space="preserve">Выставлены на продажу следующие машино-места:</w:t>
      </w:r>
    </w:p>
    <w:p>
      <w:pPr>
        <w:pStyle w:val="BodyText"/>
      </w:pPr>
      <w:r>
        <w:rPr>
          <w:bCs/>
          <w:b/>
        </w:rPr>
        <w:t xml:space="preserve">№№ 39, 55, 57, 62, 78, 80, 81, 82, 83, 85, 88, 89, 90, 91, 96, 136, 140, 146, 148, 149, 150, 151, 152, 153, 156, 160, 161, 164, 168, 170, 171, 172, 173, 174, 175, 176, 178, 180, 181, 182, 184, 185, 186, 187, 188, 194, 195, 196, 197, 228, 229, 230, 238, 241, 242.</w:t>
      </w:r>
    </w:p>
    <w:p>
      <w:pPr>
        <w:pStyle w:val="BodyText"/>
      </w:pPr>
      <w:r>
        <w:t xml:space="preserve">Для получения дополнительных справок по проведению процедуры реализации машино-мест. Вы можете обратиться по адресу: г. Москва, ул. Уссурийская д. 8 к. 1, либо по телефону:</w:t>
      </w:r>
      <w:r>
        <w:t xml:space="preserve"> </w:t>
      </w:r>
      <w:r>
        <w:rPr>
          <w:u w:val="single"/>
          <w:bCs/>
          <w:b/>
        </w:rPr>
        <w:t xml:space="preserve">8-495-469-27-65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http://golyanovo.mos.ru/realization-of-objects-garage-destination/detail/8478804.html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8478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8478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2023-10-08T02:59:34Z</dcterms:created>
  <dcterms:modified xsi:type="dcterms:W3CDTF">2023-10-08T02:59:34Z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