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С 1 по 20 </w:t>
      </w:r>
      <w:r w:rsidR="00E83389">
        <w:rPr>
          <w:rFonts w:ascii="Times New Roman" w:hAnsi="Times New Roman"/>
          <w:b/>
          <w:sz w:val="26"/>
          <w:szCs w:val="26"/>
          <w:u w:val="single"/>
        </w:rPr>
        <w:t>января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E83389">
        <w:rPr>
          <w:rFonts w:ascii="Times New Roman" w:hAnsi="Times New Roman"/>
          <w:b/>
          <w:sz w:val="26"/>
          <w:szCs w:val="26"/>
          <w:u w:val="single"/>
        </w:rPr>
        <w:t>4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E83389">
        <w:rPr>
          <w:rFonts w:ascii="Times New Roman" w:hAnsi="Times New Roman"/>
          <w:b/>
          <w:sz w:val="26"/>
          <w:szCs w:val="26"/>
          <w:u w:val="single"/>
        </w:rPr>
        <w:t>4</w:t>
      </w:r>
      <w:proofErr w:type="gramEnd"/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D238B6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(за исключением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декларации об объеме розничной продажи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E83389">
        <w:rPr>
          <w:rFonts w:ascii="Times New Roman" w:hAnsi="Times New Roman"/>
          <w:bCs/>
          <w:sz w:val="26"/>
          <w:szCs w:val="26"/>
        </w:rPr>
        <w:t>4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D238B6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 до 2</w:t>
      </w:r>
      <w:r w:rsidR="009B6075" w:rsidRPr="009B6075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E83389">
        <w:rPr>
          <w:rFonts w:ascii="Times New Roman" w:hAnsi="Times New Roman"/>
          <w:b/>
          <w:sz w:val="26"/>
          <w:szCs w:val="26"/>
        </w:rPr>
        <w:t>января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E83389">
        <w:rPr>
          <w:rFonts w:ascii="Times New Roman" w:hAnsi="Times New Roman"/>
          <w:b/>
          <w:sz w:val="26"/>
          <w:szCs w:val="26"/>
        </w:rPr>
        <w:t>4</w:t>
      </w:r>
      <w:bookmarkStart w:id="0" w:name="_GoBack"/>
      <w:bookmarkEnd w:id="0"/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="00F10F06" w:rsidRPr="003A4431">
        <w:rPr>
          <w:rFonts w:ascii="Times New Roman" w:hAnsi="Times New Roman"/>
          <w:sz w:val="26"/>
          <w:szCs w:val="26"/>
        </w:rPr>
        <w:t>пуаре</w:t>
      </w:r>
      <w:proofErr w:type="spellEnd"/>
      <w:r w:rsidR="00F10F06" w:rsidRPr="003A4431">
        <w:rPr>
          <w:rFonts w:ascii="Times New Roman" w:hAnsi="Times New Roman"/>
          <w:sz w:val="26"/>
          <w:szCs w:val="26"/>
        </w:rPr>
        <w:t>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 xml:space="preserve">, но  последняя сданная 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0B6837">
        <w:rPr>
          <w:rFonts w:ascii="Times New Roman" w:hAnsi="Times New Roman"/>
          <w:sz w:val="26"/>
          <w:szCs w:val="26"/>
        </w:rPr>
        <w:t>пуаре</w:t>
      </w:r>
      <w:proofErr w:type="spellEnd"/>
      <w:r w:rsidRPr="000B6837">
        <w:rPr>
          <w:rFonts w:ascii="Times New Roman" w:hAnsi="Times New Roman"/>
          <w:sz w:val="26"/>
          <w:szCs w:val="26"/>
        </w:rPr>
        <w:t>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5A" w:rsidRDefault="00254C5A" w:rsidP="00C10B3A">
      <w:pPr>
        <w:spacing w:after="0" w:line="240" w:lineRule="auto"/>
      </w:pPr>
      <w:r>
        <w:separator/>
      </w:r>
    </w:p>
  </w:endnote>
  <w:endnote w:type="continuationSeparator" w:id="0">
    <w:p w:rsidR="00254C5A" w:rsidRDefault="00254C5A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5A" w:rsidRDefault="00254C5A" w:rsidP="00C10B3A">
      <w:pPr>
        <w:spacing w:after="0" w:line="240" w:lineRule="auto"/>
      </w:pPr>
      <w:r>
        <w:separator/>
      </w:r>
    </w:p>
  </w:footnote>
  <w:footnote w:type="continuationSeparator" w:id="0">
    <w:p w:rsidR="00254C5A" w:rsidRDefault="00254C5A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4420D"/>
    <w:rsid w:val="00254C5A"/>
    <w:rsid w:val="00254D38"/>
    <w:rsid w:val="00261856"/>
    <w:rsid w:val="0026215C"/>
    <w:rsid w:val="00272FF2"/>
    <w:rsid w:val="00282406"/>
    <w:rsid w:val="002849D4"/>
    <w:rsid w:val="002B17F0"/>
    <w:rsid w:val="002B5ED2"/>
    <w:rsid w:val="002C1BD8"/>
    <w:rsid w:val="003028D6"/>
    <w:rsid w:val="0030492F"/>
    <w:rsid w:val="003110E8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3389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3707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2</cp:revision>
  <cp:lastPrinted>2022-07-04T05:43:00Z</cp:lastPrinted>
  <dcterms:created xsi:type="dcterms:W3CDTF">2024-01-09T06:27:00Z</dcterms:created>
  <dcterms:modified xsi:type="dcterms:W3CDTF">2024-01-09T06:27:00Z</dcterms:modified>
</cp:coreProperties>
</file>